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755B" w14:textId="2E564E17" w:rsidR="002C61AB" w:rsidRPr="004373CA" w:rsidRDefault="002C61AB" w:rsidP="004373CA">
      <w:pPr>
        <w:spacing w:before="240"/>
        <w:rPr>
          <w:rFonts w:ascii="Times New Roman" w:hAnsi="Times New Roman" w:cs="Times New Roman"/>
          <w:b/>
          <w:bCs/>
          <w:sz w:val="2"/>
          <w:szCs w:val="2"/>
        </w:rPr>
      </w:pPr>
    </w:p>
    <w:tbl>
      <w:tblPr>
        <w:tblStyle w:val="TableGrid"/>
        <w:tblW w:w="10337" w:type="dxa"/>
        <w:jc w:val="center"/>
        <w:tblInd w:w="0" w:type="dxa"/>
        <w:tblLook w:val="04A0" w:firstRow="1" w:lastRow="0" w:firstColumn="1" w:lastColumn="0" w:noHBand="0" w:noVBand="1"/>
      </w:tblPr>
      <w:tblGrid>
        <w:gridCol w:w="3880"/>
        <w:gridCol w:w="6457"/>
      </w:tblGrid>
      <w:tr w:rsidR="004373CA" w:rsidRPr="00A645DD" w14:paraId="0A475D6A" w14:textId="77777777" w:rsidTr="003606DD">
        <w:trPr>
          <w:trHeight w:val="439"/>
          <w:jc w:val="center"/>
        </w:trPr>
        <w:tc>
          <w:tcPr>
            <w:tcW w:w="10337" w:type="dxa"/>
            <w:gridSpan w:val="2"/>
            <w:tcBorders>
              <w:top w:val="single" w:sz="4" w:space="0" w:color="auto"/>
              <w:left w:val="single" w:sz="4" w:space="0" w:color="auto"/>
              <w:bottom w:val="single" w:sz="4" w:space="0" w:color="auto"/>
              <w:right w:val="single" w:sz="4" w:space="0" w:color="auto"/>
            </w:tcBorders>
            <w:vAlign w:val="center"/>
            <w:hideMark/>
          </w:tcPr>
          <w:p w14:paraId="2AEE1278" w14:textId="3FFE924F" w:rsidR="004373CA" w:rsidRPr="00A645DD" w:rsidRDefault="004373CA" w:rsidP="004373CA">
            <w:pPr>
              <w:jc w:val="center"/>
              <w:rPr>
                <w:rFonts w:ascii="Times New Roman" w:hAnsi="Times New Roman" w:cs="Times New Roman"/>
              </w:rPr>
            </w:pPr>
            <w:r w:rsidRPr="005D3332">
              <w:rPr>
                <w:rFonts w:ascii="Times New Roman" w:hAnsi="Times New Roman" w:cs="Times New Roman"/>
                <w:b/>
                <w:bCs/>
              </w:rPr>
              <w:t>ÖĞRENCİNİN</w:t>
            </w:r>
            <w:r>
              <w:rPr>
                <w:rFonts w:ascii="Times New Roman" w:hAnsi="Times New Roman" w:cs="Times New Roman"/>
                <w:b/>
                <w:bCs/>
              </w:rPr>
              <w:t>;</w:t>
            </w:r>
          </w:p>
        </w:tc>
      </w:tr>
      <w:tr w:rsidR="004373CA" w:rsidRPr="00A645DD" w14:paraId="258B6AE5" w14:textId="77777777" w:rsidTr="00D62B92">
        <w:trPr>
          <w:trHeight w:val="439"/>
          <w:jc w:val="center"/>
        </w:trPr>
        <w:tc>
          <w:tcPr>
            <w:tcW w:w="3880" w:type="dxa"/>
            <w:tcBorders>
              <w:top w:val="single" w:sz="4" w:space="0" w:color="auto"/>
              <w:left w:val="single" w:sz="4" w:space="0" w:color="auto"/>
              <w:bottom w:val="single" w:sz="4" w:space="0" w:color="auto"/>
              <w:right w:val="single" w:sz="4" w:space="0" w:color="auto"/>
            </w:tcBorders>
            <w:vAlign w:val="center"/>
          </w:tcPr>
          <w:p w14:paraId="71017178" w14:textId="5BE8AD63" w:rsidR="004373CA" w:rsidRPr="005D3332" w:rsidRDefault="004373CA" w:rsidP="00D62B92">
            <w:pPr>
              <w:rPr>
                <w:rFonts w:ascii="Times New Roman" w:hAnsi="Times New Roman" w:cs="Times New Roman"/>
                <w:b/>
                <w:bCs/>
              </w:rPr>
            </w:pPr>
            <w:r w:rsidRPr="005D3332">
              <w:rPr>
                <w:rFonts w:ascii="Times New Roman" w:hAnsi="Times New Roman" w:cs="Times New Roman"/>
                <w:b/>
                <w:bCs/>
              </w:rPr>
              <w:t>Adı Soyadı</w:t>
            </w:r>
          </w:p>
        </w:tc>
        <w:tc>
          <w:tcPr>
            <w:tcW w:w="6457" w:type="dxa"/>
            <w:tcBorders>
              <w:top w:val="single" w:sz="4" w:space="0" w:color="auto"/>
              <w:left w:val="single" w:sz="4" w:space="0" w:color="auto"/>
              <w:bottom w:val="single" w:sz="4" w:space="0" w:color="auto"/>
              <w:right w:val="single" w:sz="4" w:space="0" w:color="auto"/>
            </w:tcBorders>
            <w:vAlign w:val="center"/>
          </w:tcPr>
          <w:p w14:paraId="5F6AF6D0" w14:textId="77777777" w:rsidR="004373CA" w:rsidRPr="00A645DD" w:rsidRDefault="004373CA" w:rsidP="00D62B92">
            <w:pPr>
              <w:rPr>
                <w:rFonts w:ascii="Times New Roman" w:hAnsi="Times New Roman" w:cs="Times New Roman"/>
              </w:rPr>
            </w:pPr>
          </w:p>
        </w:tc>
      </w:tr>
      <w:tr w:rsidR="000E2B6E" w:rsidRPr="00A645DD" w14:paraId="4F915B71" w14:textId="77777777" w:rsidTr="00D62B92">
        <w:trPr>
          <w:trHeight w:val="439"/>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6ED75A7C" w14:textId="77777777" w:rsidR="000E2B6E" w:rsidRPr="005D3332" w:rsidRDefault="000E2B6E" w:rsidP="00D62B92">
            <w:pPr>
              <w:rPr>
                <w:rFonts w:ascii="Times New Roman" w:hAnsi="Times New Roman" w:cs="Times New Roman"/>
                <w:b/>
                <w:bCs/>
              </w:rPr>
            </w:pPr>
            <w:r w:rsidRPr="005D3332">
              <w:rPr>
                <w:rFonts w:ascii="Times New Roman" w:hAnsi="Times New Roman" w:cs="Times New Roman"/>
                <w:b/>
                <w:bCs/>
              </w:rPr>
              <w:t>Öğrenci Numarası</w:t>
            </w:r>
          </w:p>
        </w:tc>
        <w:tc>
          <w:tcPr>
            <w:tcW w:w="6457" w:type="dxa"/>
            <w:tcBorders>
              <w:top w:val="single" w:sz="4" w:space="0" w:color="auto"/>
              <w:left w:val="single" w:sz="4" w:space="0" w:color="auto"/>
              <w:bottom w:val="single" w:sz="4" w:space="0" w:color="auto"/>
              <w:right w:val="single" w:sz="4" w:space="0" w:color="auto"/>
            </w:tcBorders>
            <w:vAlign w:val="center"/>
          </w:tcPr>
          <w:p w14:paraId="56B742FA" w14:textId="77777777" w:rsidR="000E2B6E" w:rsidRPr="00A645DD" w:rsidRDefault="000E2B6E" w:rsidP="00D62B92">
            <w:pPr>
              <w:rPr>
                <w:rFonts w:ascii="Times New Roman" w:hAnsi="Times New Roman" w:cs="Times New Roman"/>
              </w:rPr>
            </w:pPr>
          </w:p>
        </w:tc>
      </w:tr>
      <w:tr w:rsidR="000E2B6E" w:rsidRPr="00A645DD" w14:paraId="3E68E652" w14:textId="77777777" w:rsidTr="00D62B92">
        <w:trPr>
          <w:trHeight w:val="426"/>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166DEA1A" w14:textId="77777777" w:rsidR="000E2B6E" w:rsidRPr="005D3332" w:rsidRDefault="000E2B6E" w:rsidP="00D62B92">
            <w:pPr>
              <w:rPr>
                <w:rFonts w:ascii="Times New Roman" w:hAnsi="Times New Roman" w:cs="Times New Roman"/>
                <w:b/>
                <w:bCs/>
              </w:rPr>
            </w:pPr>
            <w:r w:rsidRPr="005D3332">
              <w:rPr>
                <w:rFonts w:ascii="Times New Roman" w:hAnsi="Times New Roman" w:cs="Times New Roman"/>
                <w:b/>
                <w:bCs/>
              </w:rPr>
              <w:t>Bölümü</w:t>
            </w:r>
          </w:p>
        </w:tc>
        <w:tc>
          <w:tcPr>
            <w:tcW w:w="6457" w:type="dxa"/>
            <w:tcBorders>
              <w:top w:val="single" w:sz="4" w:space="0" w:color="auto"/>
              <w:left w:val="single" w:sz="4" w:space="0" w:color="auto"/>
              <w:bottom w:val="single" w:sz="4" w:space="0" w:color="auto"/>
              <w:right w:val="single" w:sz="4" w:space="0" w:color="auto"/>
            </w:tcBorders>
            <w:vAlign w:val="center"/>
          </w:tcPr>
          <w:p w14:paraId="11BA9814" w14:textId="77777777" w:rsidR="000E2B6E" w:rsidRPr="00A645DD" w:rsidRDefault="000E2B6E" w:rsidP="00D62B92">
            <w:pPr>
              <w:rPr>
                <w:rFonts w:ascii="Times New Roman" w:hAnsi="Times New Roman" w:cs="Times New Roman"/>
              </w:rPr>
            </w:pPr>
          </w:p>
        </w:tc>
      </w:tr>
      <w:tr w:rsidR="000E2B6E" w:rsidRPr="00A645DD" w14:paraId="25A1C55A" w14:textId="77777777" w:rsidTr="00D62B92">
        <w:trPr>
          <w:trHeight w:val="439"/>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5958B453" w14:textId="5D3B2752" w:rsidR="000E2B6E" w:rsidRPr="005D3332" w:rsidRDefault="00955039" w:rsidP="00D62B92">
            <w:pPr>
              <w:rPr>
                <w:rFonts w:ascii="Times New Roman" w:hAnsi="Times New Roman" w:cs="Times New Roman"/>
                <w:b/>
                <w:bCs/>
              </w:rPr>
            </w:pPr>
            <w:r>
              <w:rPr>
                <w:rFonts w:ascii="Times New Roman" w:hAnsi="Times New Roman" w:cs="Times New Roman"/>
                <w:b/>
                <w:bCs/>
              </w:rPr>
              <w:t>Sınıfı</w:t>
            </w:r>
          </w:p>
        </w:tc>
        <w:tc>
          <w:tcPr>
            <w:tcW w:w="6457" w:type="dxa"/>
            <w:tcBorders>
              <w:top w:val="single" w:sz="4" w:space="0" w:color="auto"/>
              <w:left w:val="single" w:sz="4" w:space="0" w:color="auto"/>
              <w:bottom w:val="single" w:sz="4" w:space="0" w:color="auto"/>
              <w:right w:val="single" w:sz="4" w:space="0" w:color="auto"/>
            </w:tcBorders>
            <w:vAlign w:val="center"/>
          </w:tcPr>
          <w:p w14:paraId="3B0ABA81" w14:textId="77777777" w:rsidR="000E2B6E" w:rsidRPr="00A645DD" w:rsidRDefault="000E2B6E" w:rsidP="00D62B92">
            <w:pPr>
              <w:rPr>
                <w:rFonts w:ascii="Times New Roman" w:hAnsi="Times New Roman" w:cs="Times New Roman"/>
              </w:rPr>
            </w:pPr>
          </w:p>
        </w:tc>
      </w:tr>
      <w:tr w:rsidR="000E2B6E" w:rsidRPr="00A645DD" w14:paraId="01BA0BB1" w14:textId="77777777" w:rsidTr="00D62B92">
        <w:trPr>
          <w:trHeight w:val="439"/>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4A1CC30B" w14:textId="77777777" w:rsidR="000E2B6E" w:rsidRPr="005D3332" w:rsidRDefault="000E2B6E" w:rsidP="00D62B92">
            <w:pPr>
              <w:rPr>
                <w:rFonts w:ascii="Times New Roman" w:hAnsi="Times New Roman" w:cs="Times New Roman"/>
                <w:b/>
                <w:bCs/>
              </w:rPr>
            </w:pPr>
            <w:r w:rsidRPr="005D3332">
              <w:rPr>
                <w:rFonts w:ascii="Times New Roman" w:hAnsi="Times New Roman" w:cs="Times New Roman"/>
                <w:b/>
                <w:bCs/>
              </w:rPr>
              <w:t>E-postası</w:t>
            </w:r>
          </w:p>
        </w:tc>
        <w:tc>
          <w:tcPr>
            <w:tcW w:w="6457" w:type="dxa"/>
            <w:tcBorders>
              <w:top w:val="single" w:sz="4" w:space="0" w:color="auto"/>
              <w:left w:val="single" w:sz="4" w:space="0" w:color="auto"/>
              <w:bottom w:val="single" w:sz="4" w:space="0" w:color="auto"/>
              <w:right w:val="single" w:sz="4" w:space="0" w:color="auto"/>
            </w:tcBorders>
            <w:vAlign w:val="center"/>
          </w:tcPr>
          <w:p w14:paraId="4C73636C" w14:textId="77777777" w:rsidR="000E2B6E" w:rsidRPr="00A645DD" w:rsidRDefault="000E2B6E" w:rsidP="00D62B92">
            <w:pPr>
              <w:rPr>
                <w:rFonts w:ascii="Times New Roman" w:hAnsi="Times New Roman" w:cs="Times New Roman"/>
              </w:rPr>
            </w:pPr>
          </w:p>
        </w:tc>
      </w:tr>
      <w:tr w:rsidR="000E2B6E" w:rsidRPr="00A645DD" w14:paraId="21BBBA68" w14:textId="77777777" w:rsidTr="00D62B92">
        <w:trPr>
          <w:trHeight w:val="439"/>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595F3687" w14:textId="77777777" w:rsidR="000E2B6E" w:rsidRPr="005D3332" w:rsidRDefault="000E2B6E" w:rsidP="00D62B92">
            <w:pPr>
              <w:rPr>
                <w:rFonts w:ascii="Times New Roman" w:hAnsi="Times New Roman" w:cs="Times New Roman"/>
                <w:b/>
                <w:bCs/>
              </w:rPr>
            </w:pPr>
            <w:r w:rsidRPr="005D3332">
              <w:rPr>
                <w:rFonts w:ascii="Times New Roman" w:hAnsi="Times New Roman" w:cs="Times New Roman"/>
                <w:b/>
                <w:bCs/>
              </w:rPr>
              <w:t>Telefonu</w:t>
            </w:r>
          </w:p>
        </w:tc>
        <w:tc>
          <w:tcPr>
            <w:tcW w:w="6457" w:type="dxa"/>
            <w:tcBorders>
              <w:top w:val="single" w:sz="4" w:space="0" w:color="auto"/>
              <w:left w:val="single" w:sz="4" w:space="0" w:color="auto"/>
              <w:bottom w:val="single" w:sz="4" w:space="0" w:color="auto"/>
              <w:right w:val="single" w:sz="4" w:space="0" w:color="auto"/>
            </w:tcBorders>
            <w:vAlign w:val="center"/>
          </w:tcPr>
          <w:p w14:paraId="34BBBFD9" w14:textId="77777777" w:rsidR="000E2B6E" w:rsidRPr="00A645DD" w:rsidRDefault="000E2B6E" w:rsidP="00D62B92">
            <w:pPr>
              <w:rPr>
                <w:rFonts w:ascii="Times New Roman" w:hAnsi="Times New Roman" w:cs="Times New Roman"/>
              </w:rPr>
            </w:pPr>
          </w:p>
        </w:tc>
      </w:tr>
      <w:tr w:rsidR="000E2B6E" w:rsidRPr="00A645DD" w14:paraId="1F00004B" w14:textId="77777777" w:rsidTr="00D62B92">
        <w:trPr>
          <w:trHeight w:val="439"/>
          <w:jc w:val="center"/>
        </w:trPr>
        <w:tc>
          <w:tcPr>
            <w:tcW w:w="3880" w:type="dxa"/>
            <w:tcBorders>
              <w:top w:val="single" w:sz="4" w:space="0" w:color="auto"/>
              <w:left w:val="single" w:sz="4" w:space="0" w:color="auto"/>
              <w:bottom w:val="single" w:sz="4" w:space="0" w:color="auto"/>
              <w:right w:val="single" w:sz="4" w:space="0" w:color="auto"/>
            </w:tcBorders>
            <w:vAlign w:val="center"/>
          </w:tcPr>
          <w:p w14:paraId="39EAE1B4" w14:textId="383B482C" w:rsidR="000E2B6E" w:rsidRPr="005D3332" w:rsidRDefault="00335FB4" w:rsidP="00D62B92">
            <w:pPr>
              <w:rPr>
                <w:rFonts w:ascii="Times New Roman" w:hAnsi="Times New Roman" w:cs="Times New Roman"/>
                <w:b/>
                <w:bCs/>
              </w:rPr>
            </w:pPr>
            <w:r>
              <w:rPr>
                <w:rFonts w:ascii="Times New Roman" w:hAnsi="Times New Roman" w:cs="Times New Roman"/>
                <w:b/>
                <w:bCs/>
              </w:rPr>
              <w:t>Rapor Başlangıç Tarihi</w:t>
            </w:r>
          </w:p>
        </w:tc>
        <w:tc>
          <w:tcPr>
            <w:tcW w:w="6457" w:type="dxa"/>
            <w:tcBorders>
              <w:top w:val="single" w:sz="4" w:space="0" w:color="auto"/>
              <w:left w:val="single" w:sz="4" w:space="0" w:color="auto"/>
              <w:bottom w:val="single" w:sz="4" w:space="0" w:color="auto"/>
              <w:right w:val="single" w:sz="4" w:space="0" w:color="auto"/>
            </w:tcBorders>
            <w:vAlign w:val="center"/>
          </w:tcPr>
          <w:p w14:paraId="02E17988" w14:textId="20E701F5" w:rsidR="000E2B6E" w:rsidRPr="00A645DD" w:rsidRDefault="000E2B6E" w:rsidP="00D62B92">
            <w:pPr>
              <w:rPr>
                <w:rFonts w:ascii="Times New Roman" w:hAnsi="Times New Roman" w:cs="Times New Roman"/>
              </w:rPr>
            </w:pPr>
          </w:p>
        </w:tc>
      </w:tr>
      <w:tr w:rsidR="000E2B6E" w:rsidRPr="00A645DD" w14:paraId="13765B5C" w14:textId="77777777" w:rsidTr="00D62B92">
        <w:trPr>
          <w:trHeight w:val="439"/>
          <w:jc w:val="center"/>
        </w:trPr>
        <w:tc>
          <w:tcPr>
            <w:tcW w:w="3880" w:type="dxa"/>
            <w:tcBorders>
              <w:top w:val="single" w:sz="4" w:space="0" w:color="auto"/>
              <w:left w:val="single" w:sz="4" w:space="0" w:color="auto"/>
              <w:bottom w:val="single" w:sz="4" w:space="0" w:color="auto"/>
              <w:right w:val="single" w:sz="4" w:space="0" w:color="auto"/>
            </w:tcBorders>
            <w:vAlign w:val="center"/>
          </w:tcPr>
          <w:p w14:paraId="5E180554" w14:textId="2FA7D1A4" w:rsidR="000E2B6E" w:rsidRPr="005D3332" w:rsidRDefault="00335FB4" w:rsidP="00D62B92">
            <w:pPr>
              <w:rPr>
                <w:rFonts w:ascii="Times New Roman" w:hAnsi="Times New Roman" w:cs="Times New Roman"/>
                <w:b/>
                <w:bCs/>
              </w:rPr>
            </w:pPr>
            <w:r>
              <w:rPr>
                <w:rFonts w:ascii="Times New Roman" w:hAnsi="Times New Roman" w:cs="Times New Roman"/>
                <w:b/>
                <w:bCs/>
              </w:rPr>
              <w:t>Rapor Bitiş Tarihi</w:t>
            </w:r>
          </w:p>
        </w:tc>
        <w:tc>
          <w:tcPr>
            <w:tcW w:w="6457" w:type="dxa"/>
            <w:tcBorders>
              <w:top w:val="single" w:sz="4" w:space="0" w:color="auto"/>
              <w:left w:val="single" w:sz="4" w:space="0" w:color="auto"/>
              <w:bottom w:val="single" w:sz="4" w:space="0" w:color="auto"/>
              <w:right w:val="single" w:sz="4" w:space="0" w:color="auto"/>
            </w:tcBorders>
            <w:vAlign w:val="center"/>
          </w:tcPr>
          <w:p w14:paraId="5A914E51" w14:textId="2B697CD4" w:rsidR="000E2B6E" w:rsidRPr="00A645DD" w:rsidRDefault="000E2B6E" w:rsidP="00D62B92">
            <w:pPr>
              <w:rPr>
                <w:rFonts w:ascii="Times New Roman" w:hAnsi="Times New Roman" w:cs="Times New Roman"/>
              </w:rPr>
            </w:pPr>
          </w:p>
        </w:tc>
      </w:tr>
      <w:tr w:rsidR="00955039" w:rsidRPr="00A645DD" w14:paraId="5DC7D1D3" w14:textId="77777777" w:rsidTr="00F642F5">
        <w:trPr>
          <w:trHeight w:val="443"/>
          <w:jc w:val="center"/>
        </w:trPr>
        <w:tc>
          <w:tcPr>
            <w:tcW w:w="3880" w:type="dxa"/>
            <w:tcBorders>
              <w:top w:val="single" w:sz="4" w:space="0" w:color="auto"/>
              <w:left w:val="single" w:sz="4" w:space="0" w:color="auto"/>
              <w:bottom w:val="single" w:sz="4" w:space="0" w:color="auto"/>
              <w:right w:val="single" w:sz="4" w:space="0" w:color="auto"/>
            </w:tcBorders>
            <w:vAlign w:val="center"/>
          </w:tcPr>
          <w:p w14:paraId="3E9B9B68" w14:textId="4A8F4EDF" w:rsidR="00955039" w:rsidRPr="005D3332" w:rsidRDefault="00955039" w:rsidP="00D62B92">
            <w:pPr>
              <w:rPr>
                <w:rFonts w:ascii="Times New Roman" w:hAnsi="Times New Roman" w:cs="Times New Roman"/>
                <w:b/>
                <w:bCs/>
              </w:rPr>
            </w:pPr>
            <w:r>
              <w:rPr>
                <w:rFonts w:ascii="Times New Roman" w:hAnsi="Times New Roman" w:cs="Times New Roman"/>
                <w:b/>
                <w:bCs/>
              </w:rPr>
              <w:t>Raporlu Gün Sayısı</w:t>
            </w:r>
          </w:p>
        </w:tc>
        <w:tc>
          <w:tcPr>
            <w:tcW w:w="6457" w:type="dxa"/>
            <w:tcBorders>
              <w:top w:val="single" w:sz="4" w:space="0" w:color="auto"/>
              <w:left w:val="single" w:sz="4" w:space="0" w:color="auto"/>
              <w:right w:val="single" w:sz="4" w:space="0" w:color="auto"/>
            </w:tcBorders>
            <w:vAlign w:val="center"/>
          </w:tcPr>
          <w:p w14:paraId="72A5CD74" w14:textId="79BB68E8" w:rsidR="00955039" w:rsidRPr="00A645DD" w:rsidRDefault="00955039" w:rsidP="00D62B92">
            <w:pPr>
              <w:rPr>
                <w:rFonts w:ascii="Times New Roman" w:hAnsi="Times New Roman" w:cs="Times New Roman"/>
              </w:rPr>
            </w:pPr>
          </w:p>
        </w:tc>
      </w:tr>
      <w:tr w:rsidR="00955039" w:rsidRPr="00A645DD" w14:paraId="23CBABDF" w14:textId="77777777" w:rsidTr="00F642F5">
        <w:trPr>
          <w:trHeight w:val="442"/>
          <w:jc w:val="center"/>
        </w:trPr>
        <w:tc>
          <w:tcPr>
            <w:tcW w:w="3880" w:type="dxa"/>
            <w:tcBorders>
              <w:top w:val="single" w:sz="4" w:space="0" w:color="auto"/>
              <w:left w:val="single" w:sz="4" w:space="0" w:color="auto"/>
              <w:right w:val="single" w:sz="4" w:space="0" w:color="auto"/>
            </w:tcBorders>
            <w:vAlign w:val="center"/>
          </w:tcPr>
          <w:p w14:paraId="77491FC9" w14:textId="016060C2" w:rsidR="00955039" w:rsidRDefault="00955039" w:rsidP="00D62B92">
            <w:pPr>
              <w:rPr>
                <w:rFonts w:ascii="Times New Roman" w:hAnsi="Times New Roman" w:cs="Times New Roman"/>
                <w:b/>
                <w:bCs/>
              </w:rPr>
            </w:pPr>
            <w:r>
              <w:rPr>
                <w:rFonts w:ascii="Times New Roman" w:hAnsi="Times New Roman" w:cs="Times New Roman"/>
                <w:b/>
                <w:bCs/>
              </w:rPr>
              <w:t>Raporun Verildiği Kurum</w:t>
            </w:r>
          </w:p>
        </w:tc>
        <w:tc>
          <w:tcPr>
            <w:tcW w:w="6457" w:type="dxa"/>
            <w:tcBorders>
              <w:left w:val="single" w:sz="4" w:space="0" w:color="auto"/>
              <w:right w:val="single" w:sz="4" w:space="0" w:color="auto"/>
            </w:tcBorders>
            <w:vAlign w:val="center"/>
          </w:tcPr>
          <w:p w14:paraId="4B5555DC" w14:textId="77777777" w:rsidR="00955039" w:rsidRPr="00A645DD" w:rsidRDefault="00955039" w:rsidP="00D62B92">
            <w:pPr>
              <w:rPr>
                <w:rFonts w:ascii="Times New Roman" w:hAnsi="Times New Roman" w:cs="Times New Roman"/>
              </w:rPr>
            </w:pPr>
          </w:p>
        </w:tc>
      </w:tr>
    </w:tbl>
    <w:p w14:paraId="16958AB3" w14:textId="579FB333" w:rsidR="00C063D4" w:rsidRPr="00202B83" w:rsidRDefault="00C063D4" w:rsidP="00C063D4">
      <w:pPr>
        <w:tabs>
          <w:tab w:val="left" w:pos="709"/>
          <w:tab w:val="right" w:pos="10208"/>
        </w:tabs>
        <w:spacing w:before="240" w:after="0" w:line="276" w:lineRule="auto"/>
        <w:ind w:left="-567" w:firstLine="141"/>
        <w:jc w:val="both"/>
        <w:rPr>
          <w:rFonts w:ascii="Times New Roman" w:hAnsi="Times New Roman" w:cs="Times New Roman"/>
        </w:rPr>
      </w:pPr>
      <w:r w:rsidRPr="00202B83">
        <w:rPr>
          <w:rFonts w:ascii="Times New Roman" w:hAnsi="Times New Roman" w:cs="Times New Roman"/>
        </w:rPr>
        <w:t xml:space="preserve">Fakültenizde bulunan öğrencilik </w:t>
      </w:r>
      <w:r w:rsidR="00335FB4">
        <w:rPr>
          <w:rFonts w:ascii="Times New Roman" w:hAnsi="Times New Roman" w:cs="Times New Roman"/>
        </w:rPr>
        <w:t>devamsızlık durumumun</w:t>
      </w:r>
      <w:r w:rsidRPr="00202B83">
        <w:rPr>
          <w:rFonts w:ascii="Times New Roman" w:hAnsi="Times New Roman" w:cs="Times New Roman"/>
        </w:rPr>
        <w:t xml:space="preserve"> ekli belgede sunduğum mazeretimden dolayı yukarıda belirt</w:t>
      </w:r>
      <w:r w:rsidR="00335FB4">
        <w:rPr>
          <w:rFonts w:ascii="Times New Roman" w:hAnsi="Times New Roman" w:cs="Times New Roman"/>
        </w:rPr>
        <w:t>t</w:t>
      </w:r>
      <w:r w:rsidRPr="00202B83">
        <w:rPr>
          <w:rFonts w:ascii="Times New Roman" w:hAnsi="Times New Roman" w:cs="Times New Roman"/>
        </w:rPr>
        <w:t xml:space="preserve">iğim </w:t>
      </w:r>
      <w:r w:rsidR="00335FB4">
        <w:rPr>
          <w:rFonts w:ascii="Times New Roman" w:hAnsi="Times New Roman" w:cs="Times New Roman"/>
        </w:rPr>
        <w:t>tarihte/tarihlerde izinli sayılmam hususunda;</w:t>
      </w:r>
    </w:p>
    <w:p w14:paraId="01F6BE76" w14:textId="77777777" w:rsidR="00C063D4" w:rsidRPr="00202B83" w:rsidRDefault="00C063D4" w:rsidP="00C063D4">
      <w:pPr>
        <w:spacing w:after="0" w:line="276" w:lineRule="auto"/>
        <w:ind w:hanging="426"/>
      </w:pPr>
      <w:r w:rsidRPr="00202B83">
        <w:rPr>
          <w:rFonts w:ascii="Times New Roman" w:hAnsi="Times New Roman" w:cs="Times New Roman"/>
        </w:rPr>
        <w:t>Gereğini bilgilerinize arz ederim.</w:t>
      </w:r>
    </w:p>
    <w:p w14:paraId="71F568A4" w14:textId="77777777" w:rsidR="00C063D4" w:rsidRPr="00E13346" w:rsidRDefault="00C063D4" w:rsidP="00C063D4">
      <w:pPr>
        <w:pStyle w:val="BodyText"/>
        <w:jc w:val="center"/>
        <w:rPr>
          <w:sz w:val="22"/>
          <w:szCs w:val="22"/>
        </w:rPr>
      </w:pPr>
      <w:r w:rsidRPr="00E13346">
        <w:rPr>
          <w:sz w:val="22"/>
          <w:szCs w:val="22"/>
        </w:rPr>
        <w:t xml:space="preserve">                                                                                                                       ........./........./</w:t>
      </w:r>
      <w:proofErr w:type="gramStart"/>
      <w:r w:rsidRPr="00E13346">
        <w:rPr>
          <w:sz w:val="22"/>
          <w:szCs w:val="22"/>
        </w:rPr>
        <w:t>20..</w:t>
      </w:r>
      <w:proofErr w:type="gramEnd"/>
      <w:r w:rsidRPr="00E13346">
        <w:rPr>
          <w:sz w:val="22"/>
          <w:szCs w:val="22"/>
        </w:rPr>
        <w:t>….</w:t>
      </w:r>
    </w:p>
    <w:p w14:paraId="6EBC4920" w14:textId="269C7A38" w:rsidR="00C063D4" w:rsidRPr="00E13346" w:rsidRDefault="00C063D4" w:rsidP="00C063D4">
      <w:pPr>
        <w:pStyle w:val="BodyText"/>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İmza</w:t>
      </w:r>
    </w:p>
    <w:p w14:paraId="6AFBE44D" w14:textId="6E6A9306" w:rsidR="006F7F27" w:rsidRPr="004861BD" w:rsidRDefault="006F7F27" w:rsidP="004861BD">
      <w:pPr>
        <w:spacing w:after="0" w:line="240" w:lineRule="auto"/>
        <w:ind w:left="-567"/>
        <w:rPr>
          <w:rFonts w:ascii="Times New Roman" w:hAnsi="Times New Roman" w:cs="Times New Roman"/>
          <w:b/>
          <w:bCs/>
          <w:u w:val="single"/>
        </w:rPr>
      </w:pPr>
      <w:r w:rsidRPr="004861BD">
        <w:rPr>
          <w:rFonts w:ascii="Times New Roman" w:hAnsi="Times New Roman" w:cs="Times New Roman"/>
          <w:b/>
          <w:bCs/>
          <w:u w:val="single"/>
        </w:rPr>
        <w:t>E</w:t>
      </w:r>
      <w:r w:rsidR="004373CA">
        <w:rPr>
          <w:rFonts w:ascii="Times New Roman" w:hAnsi="Times New Roman" w:cs="Times New Roman"/>
          <w:b/>
          <w:bCs/>
          <w:u w:val="single"/>
        </w:rPr>
        <w:t>K</w:t>
      </w:r>
      <w:r w:rsidRPr="004861BD">
        <w:rPr>
          <w:rFonts w:ascii="Times New Roman" w:hAnsi="Times New Roman" w:cs="Times New Roman"/>
          <w:b/>
          <w:bCs/>
          <w:u w:val="single"/>
        </w:rPr>
        <w:t>:</w:t>
      </w:r>
    </w:p>
    <w:p w14:paraId="5C725A0D" w14:textId="037D93F0" w:rsidR="006F7F27" w:rsidRDefault="006F7F27" w:rsidP="004861BD">
      <w:pPr>
        <w:spacing w:after="0" w:line="240" w:lineRule="auto"/>
        <w:ind w:left="-567"/>
        <w:rPr>
          <w:rFonts w:ascii="Times New Roman" w:hAnsi="Times New Roman" w:cs="Times New Roman"/>
        </w:rPr>
      </w:pPr>
      <w:r w:rsidRPr="00C04438">
        <w:rPr>
          <w:rFonts w:ascii="Times New Roman" w:hAnsi="Times New Roman" w:cs="Times New Roman"/>
        </w:rPr>
        <w:t>1</w:t>
      </w:r>
      <w:r w:rsidR="004373CA">
        <w:rPr>
          <w:rFonts w:ascii="Times New Roman" w:hAnsi="Times New Roman" w:cs="Times New Roman"/>
        </w:rPr>
        <w:t>.</w:t>
      </w:r>
      <w:r w:rsidRPr="00C04438">
        <w:rPr>
          <w:rFonts w:ascii="Times New Roman" w:hAnsi="Times New Roman" w:cs="Times New Roman"/>
        </w:rPr>
        <w:t xml:space="preserve"> </w:t>
      </w:r>
    </w:p>
    <w:p w14:paraId="7706B275" w14:textId="52219B9B" w:rsidR="00292FCC" w:rsidRDefault="00292FCC" w:rsidP="004861BD">
      <w:pPr>
        <w:spacing w:after="0" w:line="240" w:lineRule="auto"/>
        <w:ind w:left="-567"/>
        <w:rPr>
          <w:rFonts w:ascii="Times New Roman" w:hAnsi="Times New Roman" w:cs="Times New Roman"/>
        </w:rPr>
      </w:pPr>
      <w:r>
        <w:rPr>
          <w:rFonts w:ascii="Times New Roman" w:hAnsi="Times New Roman" w:cs="Times New Roman"/>
        </w:rPr>
        <w:t>2</w:t>
      </w:r>
      <w:r w:rsidR="004373CA">
        <w:rPr>
          <w:rFonts w:ascii="Times New Roman" w:hAnsi="Times New Roman" w:cs="Times New Roman"/>
        </w:rPr>
        <w:t>.</w:t>
      </w:r>
    </w:p>
    <w:p w14:paraId="56D16376" w14:textId="77777777" w:rsidR="00955039" w:rsidRDefault="00955039" w:rsidP="004861BD">
      <w:pPr>
        <w:spacing w:after="0" w:line="240" w:lineRule="auto"/>
        <w:ind w:left="-567"/>
        <w:rPr>
          <w:rFonts w:ascii="Times New Roman" w:hAnsi="Times New Roman" w:cs="Times New Roman"/>
        </w:rPr>
      </w:pPr>
    </w:p>
    <w:p w14:paraId="38C25B9E" w14:textId="44075EF2" w:rsidR="00955039" w:rsidRDefault="00955039" w:rsidP="004861BD">
      <w:pPr>
        <w:spacing w:after="0" w:line="240" w:lineRule="auto"/>
        <w:ind w:left="-567"/>
        <w:rPr>
          <w:rFonts w:ascii="Times New Roman" w:hAnsi="Times New Roman" w:cs="Times New Roman"/>
        </w:rPr>
      </w:pPr>
      <w:r w:rsidRPr="00955039">
        <w:rPr>
          <w:rFonts w:ascii="Times New Roman" w:hAnsi="Times New Roman" w:cs="Times New Roman"/>
          <w:b/>
          <w:bCs/>
        </w:rPr>
        <w:t>NOT:</w:t>
      </w:r>
      <w:r>
        <w:rPr>
          <w:rFonts w:ascii="Times New Roman" w:hAnsi="Times New Roman" w:cs="Times New Roman"/>
        </w:rPr>
        <w:t xml:space="preserve"> Alınan raporların 5 (beş) iş günü içerisinde Fakülte Öğrenci İşleri Birimine iletilmesi gerekmektedir.</w:t>
      </w:r>
    </w:p>
    <w:p w14:paraId="3A5DD30A" w14:textId="01D7396A" w:rsidR="00335FB4" w:rsidRDefault="00955039" w:rsidP="004861BD">
      <w:pPr>
        <w:spacing w:after="0" w:line="240" w:lineRule="auto"/>
        <w:ind w:left="-567"/>
        <w:rPr>
          <w:rFonts w:ascii="Times New Roman" w:hAnsi="Times New Roman" w:cs="Times New Roman"/>
        </w:rPr>
      </w:pPr>
      <w:r>
        <w:rPr>
          <w:rFonts w:ascii="Times New Roman" w:hAnsi="Times New Roman" w:cs="Times New Roman"/>
        </w:rPr>
        <w:t xml:space="preserve"> </w:t>
      </w:r>
    </w:p>
    <w:p w14:paraId="60BB05B7" w14:textId="77777777" w:rsidR="00955039" w:rsidRDefault="00955039" w:rsidP="004861BD">
      <w:pPr>
        <w:spacing w:after="0" w:line="240" w:lineRule="auto"/>
        <w:ind w:left="-567"/>
        <w:rPr>
          <w:rFonts w:ascii="Times New Roman" w:hAnsi="Times New Roman" w:cs="Times New Roman"/>
        </w:rPr>
      </w:pPr>
    </w:p>
    <w:p w14:paraId="061F8C25" w14:textId="03502C61" w:rsidR="00335FB4" w:rsidRPr="00955039" w:rsidRDefault="00335FB4" w:rsidP="004373CA">
      <w:pPr>
        <w:spacing w:after="0" w:line="240" w:lineRule="auto"/>
        <w:ind w:left="-567"/>
        <w:jc w:val="both"/>
        <w:rPr>
          <w:rFonts w:ascii="Times New Roman" w:eastAsia="Times New Roman" w:hAnsi="Times New Roman" w:cs="Times New Roman"/>
          <w:b/>
          <w:bCs/>
          <w:color w:val="000000"/>
          <w:sz w:val="20"/>
          <w:szCs w:val="20"/>
          <w:lang w:eastAsia="tr-TR"/>
        </w:rPr>
      </w:pPr>
      <w:r w:rsidRPr="00955039">
        <w:rPr>
          <w:rFonts w:ascii="Times New Roman" w:eastAsia="Times New Roman" w:hAnsi="Times New Roman" w:cs="Times New Roman"/>
          <w:b/>
          <w:bCs/>
          <w:color w:val="000000"/>
          <w:sz w:val="20"/>
          <w:szCs w:val="20"/>
          <w:lang w:eastAsia="tr-TR"/>
        </w:rPr>
        <w:t>Sağlık Raporu;</w:t>
      </w:r>
    </w:p>
    <w:p w14:paraId="0BFA3BBE" w14:textId="4385FBF4" w:rsidR="00335FB4" w:rsidRPr="00955039" w:rsidRDefault="00335FB4" w:rsidP="004373CA">
      <w:pPr>
        <w:spacing w:after="0" w:line="240" w:lineRule="auto"/>
        <w:ind w:left="-567"/>
        <w:jc w:val="both"/>
        <w:rPr>
          <w:rFonts w:ascii="Times New Roman" w:eastAsia="Times New Roman" w:hAnsi="Times New Roman" w:cs="Times New Roman"/>
          <w:b/>
          <w:bCs/>
          <w:color w:val="000000"/>
          <w:sz w:val="20"/>
          <w:szCs w:val="20"/>
          <w:lang w:eastAsia="tr-TR"/>
        </w:rPr>
      </w:pPr>
      <w:r w:rsidRPr="00955039">
        <w:rPr>
          <w:rFonts w:ascii="Times New Roman" w:eastAsia="Times New Roman" w:hAnsi="Times New Roman" w:cs="Times New Roman"/>
          <w:b/>
          <w:bCs/>
          <w:color w:val="000000"/>
          <w:sz w:val="20"/>
          <w:szCs w:val="20"/>
          <w:lang w:eastAsia="tr-TR"/>
        </w:rPr>
        <w:t xml:space="preserve">Sağlık Bilimleri Üniversitesi Hamidiye Sağlık Bilimleri Fakültesi Lisans Eğitim-Öğretim ve Sınav Yönergesi </w:t>
      </w:r>
    </w:p>
    <w:p w14:paraId="689E943F" w14:textId="77777777" w:rsidR="009728DE" w:rsidRPr="00955039" w:rsidRDefault="00335FB4" w:rsidP="004373CA">
      <w:pPr>
        <w:spacing w:after="0" w:line="240" w:lineRule="auto"/>
        <w:ind w:left="-567"/>
        <w:jc w:val="both"/>
        <w:rPr>
          <w:rFonts w:ascii="Times New Roman" w:eastAsia="Times New Roman" w:hAnsi="Times New Roman" w:cs="Times New Roman"/>
          <w:color w:val="000000"/>
          <w:sz w:val="20"/>
          <w:szCs w:val="20"/>
          <w:lang w:eastAsia="tr-TR"/>
        </w:rPr>
      </w:pPr>
      <w:r w:rsidRPr="00955039">
        <w:rPr>
          <w:rFonts w:ascii="Times New Roman" w:eastAsia="Times New Roman" w:hAnsi="Times New Roman" w:cs="Times New Roman"/>
          <w:b/>
          <w:bCs/>
          <w:color w:val="000000"/>
          <w:sz w:val="20"/>
          <w:szCs w:val="20"/>
          <w:lang w:eastAsia="tr-TR"/>
        </w:rPr>
        <w:t xml:space="preserve">MADDE 10- </w:t>
      </w:r>
      <w:r w:rsidR="009728DE" w:rsidRPr="00955039">
        <w:rPr>
          <w:rFonts w:ascii="Times New Roman" w:eastAsia="Times New Roman" w:hAnsi="Times New Roman" w:cs="Times New Roman"/>
          <w:b/>
          <w:bCs/>
          <w:color w:val="000000"/>
          <w:sz w:val="20"/>
          <w:szCs w:val="20"/>
          <w:lang w:eastAsia="tr-TR"/>
        </w:rPr>
        <w:t>(3)</w:t>
      </w:r>
      <w:r w:rsidR="009728DE" w:rsidRPr="00955039">
        <w:rPr>
          <w:rFonts w:ascii="Times New Roman" w:eastAsia="Times New Roman" w:hAnsi="Times New Roman" w:cs="Times New Roman"/>
          <w:color w:val="000000"/>
          <w:sz w:val="20"/>
          <w:szCs w:val="20"/>
          <w:lang w:eastAsia="tr-TR"/>
        </w:rPr>
        <w:t xml:space="preserve"> İşbu madde birinci fıkrasında belirtilen devamsızlık hakkına ek olarak SBÜ Mazeret İşlemleri Haklı ve Geçerli Nedenler Yönergesi uyarınca, Fakülte Yönetim Kurulu tarafından uygun görülmesi halinde bir akademik takvim yılı içerisinde en fazla iki uygulamalı dersin, işletmede mesleki eğitimin veya stajın toplam süresinin %20 oranında devamsızlıktan sayılmaz.</w:t>
      </w:r>
    </w:p>
    <w:p w14:paraId="7013791B" w14:textId="50A00576" w:rsidR="009728DE" w:rsidRPr="00955039" w:rsidRDefault="009728DE" w:rsidP="004373CA">
      <w:pPr>
        <w:spacing w:after="0" w:line="240" w:lineRule="auto"/>
        <w:ind w:left="-567"/>
        <w:jc w:val="both"/>
        <w:rPr>
          <w:rFonts w:ascii="Times New Roman" w:eastAsia="Times New Roman" w:hAnsi="Times New Roman" w:cs="Times New Roman"/>
          <w:color w:val="000000"/>
          <w:sz w:val="20"/>
          <w:szCs w:val="20"/>
          <w:lang w:eastAsia="tr-TR"/>
        </w:rPr>
      </w:pPr>
      <w:r w:rsidRPr="00955039">
        <w:rPr>
          <w:rFonts w:ascii="Times New Roman" w:eastAsia="Times New Roman" w:hAnsi="Times New Roman" w:cs="Times New Roman"/>
          <w:b/>
          <w:bCs/>
          <w:color w:val="000000"/>
          <w:sz w:val="20"/>
          <w:szCs w:val="20"/>
          <w:lang w:eastAsia="tr-TR"/>
        </w:rPr>
        <w:t>MADDE 10- (4)</w:t>
      </w:r>
      <w:r w:rsidRPr="00955039">
        <w:rPr>
          <w:rFonts w:ascii="Times New Roman" w:eastAsia="Times New Roman" w:hAnsi="Times New Roman" w:cs="Times New Roman"/>
          <w:color w:val="000000"/>
          <w:sz w:val="20"/>
          <w:szCs w:val="20"/>
          <w:lang w:eastAsia="tr-TR"/>
        </w:rPr>
        <w:t xml:space="preserve"> Öğrencinin sağlık raporu ile mazeretli sayılabilmesi için hastalığını bir kamu tedavi kurumlarından alınacak rapor ile belgelendirmesi ve bu raporun Fakülte Yönetim Kurulu tarafından kabul edilmesi gereklidir. Bunlar dışında sağlık raporları işleme konulmaz. Sağlık mazereti Fakülte Yönetim Kurulunca kabul edilen öğrenciler, rapor süresince derslere devam edemez ve sınavlara giremez. SBÜ Mazeret İşlemleri Haklı ve Geçerli Nedenler Yönergesi uyarınca, Fakülte Yönetim Kurulu tarafından sağlık raporu kabul edilenler hariç, öğrenciler raporlu oldukları süreçte derse devam etmiş sayılmaz.</w:t>
      </w:r>
    </w:p>
    <w:p w14:paraId="4A55F396" w14:textId="77777777" w:rsidR="00E620B3" w:rsidRDefault="00E620B3">
      <w:pPr>
        <w:rPr>
          <w:rFonts w:ascii="Times New Roman" w:hAnsi="Times New Roman" w:cs="Times New Roman"/>
        </w:rPr>
      </w:pPr>
    </w:p>
    <w:p w14:paraId="0D39311C" w14:textId="77777777" w:rsidR="004373CA" w:rsidRPr="00561807" w:rsidRDefault="004373CA">
      <w:pPr>
        <w:rPr>
          <w:rFonts w:ascii="Times New Roman" w:hAnsi="Times New Roman" w:cs="Times New Roman"/>
        </w:rPr>
      </w:pPr>
    </w:p>
    <w:sectPr w:rsidR="004373CA" w:rsidRPr="00561807" w:rsidSect="00E274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284"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61B0" w14:textId="77777777" w:rsidR="00C94A33" w:rsidRDefault="00C94A33" w:rsidP="00454A5D">
      <w:pPr>
        <w:spacing w:after="0" w:line="240" w:lineRule="auto"/>
      </w:pPr>
      <w:r>
        <w:separator/>
      </w:r>
    </w:p>
  </w:endnote>
  <w:endnote w:type="continuationSeparator" w:id="0">
    <w:p w14:paraId="39C84AF6" w14:textId="77777777" w:rsidR="00C94A33" w:rsidRDefault="00C94A33" w:rsidP="0045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F8A0" w14:textId="77777777" w:rsidR="00F174AD" w:rsidRDefault="00F17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80" w:type="dxa"/>
      <w:tblInd w:w="-6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310"/>
      <w:gridCol w:w="2175"/>
      <w:gridCol w:w="2325"/>
      <w:gridCol w:w="1800"/>
      <w:gridCol w:w="1770"/>
    </w:tblGrid>
    <w:tr w:rsidR="00454A5D" w14:paraId="1E3AD196" w14:textId="77777777" w:rsidTr="002A4B60">
      <w:trPr>
        <w:trHeight w:val="525"/>
      </w:trPr>
      <w:tc>
        <w:tcPr>
          <w:tcW w:w="2310" w:type="dxa"/>
        </w:tcPr>
        <w:p w14:paraId="694D091A" w14:textId="77777777" w:rsidR="00454A5D" w:rsidRPr="004373CA" w:rsidRDefault="00454A5D" w:rsidP="006920F6">
          <w:pPr>
            <w:spacing w:after="0" w:line="360" w:lineRule="auto"/>
            <w:jc w:val="center"/>
            <w:rPr>
              <w:rFonts w:ascii="Times New Roman" w:hAnsi="Times New Roman" w:cs="Times New Roman"/>
              <w:b/>
              <w:bCs/>
              <w:sz w:val="18"/>
              <w:szCs w:val="18"/>
            </w:rPr>
          </w:pPr>
          <w:r w:rsidRPr="004373CA">
            <w:rPr>
              <w:rFonts w:ascii="Times New Roman" w:hAnsi="Times New Roman" w:cs="Times New Roman"/>
              <w:b/>
              <w:bCs/>
              <w:sz w:val="18"/>
              <w:szCs w:val="18"/>
            </w:rPr>
            <w:t>Doküman Kodu</w:t>
          </w:r>
        </w:p>
        <w:p w14:paraId="4B631AC3" w14:textId="2CEE5C36" w:rsidR="00454A5D" w:rsidRPr="004373CA" w:rsidRDefault="004373CA" w:rsidP="006920F6">
          <w:pPr>
            <w:pStyle w:val="Footer"/>
            <w:spacing w:line="360" w:lineRule="auto"/>
            <w:jc w:val="center"/>
            <w:rPr>
              <w:rFonts w:ascii="Times New Roman" w:hAnsi="Times New Roman" w:cs="Times New Roman"/>
              <w:sz w:val="18"/>
              <w:szCs w:val="18"/>
            </w:rPr>
          </w:pPr>
          <w:r w:rsidRPr="004373CA">
            <w:rPr>
              <w:rFonts w:ascii="Times New Roman" w:hAnsi="Times New Roman" w:cs="Times New Roman"/>
              <w:sz w:val="18"/>
              <w:szCs w:val="18"/>
            </w:rPr>
            <w:t>HSBF.FR.5</w:t>
          </w:r>
          <w:r>
            <w:rPr>
              <w:rFonts w:ascii="Times New Roman" w:hAnsi="Times New Roman" w:cs="Times New Roman"/>
              <w:sz w:val="18"/>
              <w:szCs w:val="18"/>
            </w:rPr>
            <w:t>9</w:t>
          </w:r>
        </w:p>
      </w:tc>
      <w:tc>
        <w:tcPr>
          <w:tcW w:w="2175" w:type="dxa"/>
        </w:tcPr>
        <w:p w14:paraId="2F889E7D" w14:textId="77777777" w:rsidR="00454A5D" w:rsidRPr="004373CA" w:rsidRDefault="00454A5D" w:rsidP="006920F6">
          <w:pPr>
            <w:pStyle w:val="Footer"/>
            <w:spacing w:line="360" w:lineRule="auto"/>
            <w:jc w:val="center"/>
            <w:rPr>
              <w:rFonts w:ascii="Times New Roman" w:hAnsi="Times New Roman" w:cs="Times New Roman"/>
              <w:b/>
              <w:bCs/>
              <w:sz w:val="18"/>
              <w:szCs w:val="18"/>
            </w:rPr>
          </w:pPr>
          <w:r w:rsidRPr="004373CA">
            <w:rPr>
              <w:rFonts w:ascii="Times New Roman" w:hAnsi="Times New Roman" w:cs="Times New Roman"/>
              <w:b/>
              <w:bCs/>
              <w:sz w:val="18"/>
              <w:szCs w:val="18"/>
            </w:rPr>
            <w:t>Yayın Tarihi</w:t>
          </w:r>
        </w:p>
        <w:p w14:paraId="34068F65" w14:textId="7DD6DCC7" w:rsidR="009D2ECF" w:rsidRPr="004373CA" w:rsidRDefault="004373CA" w:rsidP="006920F6">
          <w:pPr>
            <w:pStyle w:val="Footer"/>
            <w:spacing w:line="360" w:lineRule="auto"/>
            <w:jc w:val="center"/>
            <w:rPr>
              <w:rFonts w:ascii="Times New Roman" w:hAnsi="Times New Roman" w:cs="Times New Roman"/>
              <w:sz w:val="18"/>
              <w:szCs w:val="18"/>
            </w:rPr>
          </w:pPr>
          <w:r w:rsidRPr="004373CA">
            <w:rPr>
              <w:rFonts w:ascii="Times New Roman" w:hAnsi="Times New Roman" w:cs="Times New Roman"/>
              <w:sz w:val="18"/>
              <w:szCs w:val="18"/>
            </w:rPr>
            <w:t>23/10/2025</w:t>
          </w:r>
        </w:p>
      </w:tc>
      <w:tc>
        <w:tcPr>
          <w:tcW w:w="2325" w:type="dxa"/>
        </w:tcPr>
        <w:p w14:paraId="7AB7E663" w14:textId="77777777" w:rsidR="00454A5D" w:rsidRPr="004373CA" w:rsidRDefault="00454A5D" w:rsidP="006920F6">
          <w:pPr>
            <w:pStyle w:val="Footer"/>
            <w:spacing w:line="360" w:lineRule="auto"/>
            <w:jc w:val="center"/>
            <w:rPr>
              <w:sz w:val="18"/>
              <w:szCs w:val="18"/>
            </w:rPr>
          </w:pPr>
          <w:r w:rsidRPr="004373CA">
            <w:rPr>
              <w:rFonts w:ascii="Times New Roman" w:hAnsi="Times New Roman" w:cs="Times New Roman"/>
              <w:b/>
              <w:bCs/>
              <w:sz w:val="18"/>
              <w:szCs w:val="18"/>
            </w:rPr>
            <w:t>Revizyon Tarihi</w:t>
          </w:r>
        </w:p>
      </w:tc>
      <w:tc>
        <w:tcPr>
          <w:tcW w:w="1800" w:type="dxa"/>
        </w:tcPr>
        <w:p w14:paraId="7C0E55DA" w14:textId="77777777" w:rsidR="00454A5D" w:rsidRPr="004373CA" w:rsidRDefault="00454A5D" w:rsidP="006920F6">
          <w:pPr>
            <w:pStyle w:val="Footer"/>
            <w:spacing w:line="360" w:lineRule="auto"/>
            <w:jc w:val="center"/>
            <w:rPr>
              <w:sz w:val="18"/>
              <w:szCs w:val="18"/>
            </w:rPr>
          </w:pPr>
          <w:r w:rsidRPr="004373CA">
            <w:rPr>
              <w:rFonts w:ascii="Times New Roman" w:hAnsi="Times New Roman" w:cs="Times New Roman"/>
              <w:b/>
              <w:bCs/>
              <w:sz w:val="18"/>
              <w:szCs w:val="18"/>
            </w:rPr>
            <w:t>Revizyon No</w:t>
          </w:r>
        </w:p>
      </w:tc>
      <w:tc>
        <w:tcPr>
          <w:tcW w:w="1770" w:type="dxa"/>
        </w:tcPr>
        <w:p w14:paraId="67BC5716" w14:textId="3F65E206" w:rsidR="004373CA" w:rsidRPr="004373CA" w:rsidRDefault="00454A5D" w:rsidP="004373CA">
          <w:pPr>
            <w:spacing w:after="0" w:line="360" w:lineRule="auto"/>
            <w:jc w:val="center"/>
            <w:rPr>
              <w:rFonts w:ascii="Times New Roman" w:hAnsi="Times New Roman" w:cs="Times New Roman"/>
              <w:b/>
              <w:bCs/>
              <w:sz w:val="18"/>
              <w:szCs w:val="18"/>
            </w:rPr>
          </w:pPr>
          <w:r w:rsidRPr="004373CA">
            <w:rPr>
              <w:rFonts w:ascii="Times New Roman" w:hAnsi="Times New Roman" w:cs="Times New Roman"/>
              <w:b/>
              <w:bCs/>
              <w:sz w:val="18"/>
              <w:szCs w:val="18"/>
            </w:rPr>
            <w:t>Sayfa No</w:t>
          </w:r>
        </w:p>
        <w:p w14:paraId="29A0F098" w14:textId="326E3196" w:rsidR="00454A5D" w:rsidRPr="004373CA" w:rsidRDefault="004373CA" w:rsidP="006920F6">
          <w:pPr>
            <w:pStyle w:val="Footer"/>
            <w:spacing w:line="360" w:lineRule="auto"/>
            <w:jc w:val="center"/>
            <w:rPr>
              <w:rFonts w:ascii="Times New Roman" w:hAnsi="Times New Roman" w:cs="Times New Roman"/>
              <w:sz w:val="18"/>
              <w:szCs w:val="18"/>
            </w:rPr>
          </w:pPr>
          <w:r>
            <w:rPr>
              <w:rFonts w:ascii="Times New Roman" w:hAnsi="Times New Roman" w:cs="Times New Roman"/>
              <w:sz w:val="18"/>
              <w:szCs w:val="18"/>
            </w:rPr>
            <w:t>1/1</w:t>
          </w:r>
        </w:p>
      </w:tc>
    </w:tr>
  </w:tbl>
  <w:p w14:paraId="51871D37" w14:textId="77777777" w:rsidR="00454A5D" w:rsidRDefault="00454A5D" w:rsidP="00454A5D">
    <w:pPr>
      <w:pStyle w:val="Footer"/>
    </w:pPr>
  </w:p>
  <w:p w14:paraId="21BC3B5B" w14:textId="77777777" w:rsidR="00454A5D" w:rsidRDefault="00454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91C9" w14:textId="77777777" w:rsidR="00F174AD" w:rsidRDefault="00F17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D47E" w14:textId="77777777" w:rsidR="00C94A33" w:rsidRDefault="00C94A33" w:rsidP="00454A5D">
      <w:pPr>
        <w:spacing w:after="0" w:line="240" w:lineRule="auto"/>
      </w:pPr>
      <w:r>
        <w:separator/>
      </w:r>
    </w:p>
  </w:footnote>
  <w:footnote w:type="continuationSeparator" w:id="0">
    <w:p w14:paraId="1935D17E" w14:textId="77777777" w:rsidR="00C94A33" w:rsidRDefault="00C94A33" w:rsidP="00454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97EE" w14:textId="77777777" w:rsidR="00F174AD" w:rsidRDefault="00F17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0"/>
      <w:gridCol w:w="8025"/>
    </w:tblGrid>
    <w:tr w:rsidR="00454A5D" w14:paraId="232EC06F" w14:textId="2317DF93" w:rsidTr="006920F6">
      <w:trPr>
        <w:trHeight w:val="1833"/>
      </w:trPr>
      <w:tc>
        <w:tcPr>
          <w:tcW w:w="2250" w:type="dxa"/>
          <w:vAlign w:val="center"/>
        </w:tcPr>
        <w:p w14:paraId="6F6224E8" w14:textId="29E69E55" w:rsidR="00454A5D" w:rsidRDefault="00454A5D" w:rsidP="006920F6">
          <w:pPr>
            <w:pStyle w:val="Header"/>
            <w:jc w:val="center"/>
          </w:pPr>
          <w:r>
            <w:rPr>
              <w:noProof/>
              <w:lang w:eastAsia="tr-TR"/>
            </w:rPr>
            <w:drawing>
              <wp:inline distT="0" distB="0" distL="0" distR="0" wp14:anchorId="4604497E" wp14:editId="4156E43C">
                <wp:extent cx="1104900" cy="1104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8025" w:type="dxa"/>
        </w:tcPr>
        <w:p w14:paraId="5D59E5C1" w14:textId="77777777" w:rsidR="00454A5D" w:rsidRPr="004F067C" w:rsidRDefault="00454A5D" w:rsidP="006920F6">
          <w:pPr>
            <w:spacing w:after="0" w:line="360" w:lineRule="auto"/>
            <w:jc w:val="center"/>
            <w:rPr>
              <w:rFonts w:ascii="Times New Roman" w:hAnsi="Times New Roman" w:cs="Times New Roman"/>
              <w:b/>
              <w:bCs/>
              <w:noProof/>
              <w:sz w:val="24"/>
              <w:szCs w:val="24"/>
            </w:rPr>
          </w:pPr>
          <w:r w:rsidRPr="004F067C">
            <w:rPr>
              <w:rFonts w:ascii="Times New Roman" w:hAnsi="Times New Roman" w:cs="Times New Roman"/>
              <w:b/>
              <w:bCs/>
              <w:noProof/>
              <w:sz w:val="24"/>
              <w:szCs w:val="24"/>
            </w:rPr>
            <w:t>T.C</w:t>
          </w:r>
        </w:p>
        <w:p w14:paraId="5CCFF30E" w14:textId="77777777" w:rsidR="00454A5D" w:rsidRDefault="00454A5D" w:rsidP="006920F6">
          <w:pPr>
            <w:spacing w:after="0" w:line="360" w:lineRule="auto"/>
            <w:jc w:val="center"/>
            <w:rPr>
              <w:rFonts w:ascii="Times New Roman" w:hAnsi="Times New Roman" w:cs="Times New Roman"/>
              <w:b/>
              <w:bCs/>
              <w:noProof/>
              <w:sz w:val="24"/>
              <w:szCs w:val="24"/>
            </w:rPr>
          </w:pPr>
          <w:r w:rsidRPr="004F067C">
            <w:rPr>
              <w:rFonts w:ascii="Times New Roman" w:hAnsi="Times New Roman" w:cs="Times New Roman"/>
              <w:b/>
              <w:bCs/>
              <w:noProof/>
              <w:sz w:val="24"/>
              <w:szCs w:val="24"/>
            </w:rPr>
            <w:t>SAĞLIK BİLİMLERİ ÜNİVERSİTESİ</w:t>
          </w:r>
        </w:p>
        <w:p w14:paraId="30AC470A" w14:textId="16460F5E" w:rsidR="00454A5D" w:rsidRPr="000B1DBA" w:rsidRDefault="00454A5D" w:rsidP="006920F6">
          <w:pPr>
            <w:spacing w:after="0" w:line="360" w:lineRule="auto"/>
            <w:jc w:val="center"/>
            <w:rPr>
              <w:rFonts w:ascii="Times New Roman" w:hAnsi="Times New Roman" w:cs="Times New Roman"/>
              <w:b/>
              <w:bCs/>
              <w:noProof/>
              <w:sz w:val="24"/>
              <w:szCs w:val="24"/>
            </w:rPr>
          </w:pPr>
          <w:r w:rsidRPr="000B1DBA">
            <w:rPr>
              <w:rFonts w:ascii="Times New Roman" w:hAnsi="Times New Roman" w:cs="Times New Roman"/>
              <w:b/>
              <w:bCs/>
              <w:noProof/>
              <w:sz w:val="24"/>
              <w:szCs w:val="24"/>
            </w:rPr>
            <w:t>HAMİDİYE SAĞLIK BİLİMLERİ FAKÜLTESİ</w:t>
          </w:r>
        </w:p>
        <w:p w14:paraId="65E8BF26" w14:textId="6C0B1366" w:rsidR="00454A5D" w:rsidRPr="00FB4290" w:rsidRDefault="009A6AF2" w:rsidP="009A6AF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ÖĞRENCİ </w:t>
          </w:r>
          <w:r w:rsidR="00335FB4">
            <w:rPr>
              <w:rFonts w:ascii="Times New Roman" w:hAnsi="Times New Roman" w:cs="Times New Roman"/>
              <w:b/>
              <w:bCs/>
              <w:sz w:val="24"/>
              <w:szCs w:val="24"/>
            </w:rPr>
            <w:t>SAĞLIK</w:t>
          </w:r>
          <w:r w:rsidR="004373CA">
            <w:rPr>
              <w:rFonts w:ascii="Times New Roman" w:hAnsi="Times New Roman" w:cs="Times New Roman"/>
              <w:b/>
              <w:bCs/>
              <w:sz w:val="24"/>
              <w:szCs w:val="24"/>
            </w:rPr>
            <w:t xml:space="preserve"> </w:t>
          </w:r>
          <w:r w:rsidR="00335FB4">
            <w:rPr>
              <w:rFonts w:ascii="Times New Roman" w:hAnsi="Times New Roman" w:cs="Times New Roman"/>
              <w:b/>
              <w:bCs/>
              <w:sz w:val="24"/>
              <w:szCs w:val="24"/>
            </w:rPr>
            <w:t>/</w:t>
          </w:r>
          <w:r w:rsidR="004373CA">
            <w:rPr>
              <w:rFonts w:ascii="Times New Roman" w:hAnsi="Times New Roman" w:cs="Times New Roman"/>
              <w:b/>
              <w:bCs/>
              <w:sz w:val="24"/>
              <w:szCs w:val="24"/>
            </w:rPr>
            <w:t xml:space="preserve"> </w:t>
          </w:r>
          <w:r w:rsidR="00335FB4">
            <w:rPr>
              <w:rFonts w:ascii="Times New Roman" w:hAnsi="Times New Roman" w:cs="Times New Roman"/>
              <w:b/>
              <w:bCs/>
              <w:sz w:val="24"/>
              <w:szCs w:val="24"/>
            </w:rPr>
            <w:t>İSTİRAHAT RAPORU</w:t>
          </w:r>
          <w:r w:rsidR="00FB4290" w:rsidRPr="00FB4290">
            <w:rPr>
              <w:rFonts w:ascii="Times New Roman" w:hAnsi="Times New Roman" w:cs="Times New Roman"/>
              <w:b/>
              <w:bCs/>
              <w:sz w:val="24"/>
              <w:szCs w:val="24"/>
            </w:rPr>
            <w:t xml:space="preserve"> DİLEKÇE</w:t>
          </w:r>
          <w:r w:rsidR="00E27442">
            <w:rPr>
              <w:rFonts w:ascii="Times New Roman" w:hAnsi="Times New Roman" w:cs="Times New Roman"/>
              <w:b/>
              <w:bCs/>
              <w:sz w:val="24"/>
              <w:szCs w:val="24"/>
            </w:rPr>
            <w:t xml:space="preserve"> FORMU</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5BB8" w14:textId="77777777" w:rsidR="00F174AD" w:rsidRDefault="00F17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F17F1"/>
    <w:multiLevelType w:val="hybridMultilevel"/>
    <w:tmpl w:val="464E8C3A"/>
    <w:lvl w:ilvl="0" w:tplc="54720AE6">
      <w:start w:val="1"/>
      <w:numFmt w:val="decimal"/>
      <w:lvlText w:val="(%1)"/>
      <w:lvlJc w:val="left"/>
      <w:pPr>
        <w:ind w:left="935" w:hanging="360"/>
      </w:pPr>
      <w:rPr>
        <w:rFonts w:hint="default"/>
      </w:rPr>
    </w:lvl>
    <w:lvl w:ilvl="1" w:tplc="041F0003" w:tentative="1">
      <w:start w:val="1"/>
      <w:numFmt w:val="bullet"/>
      <w:lvlText w:val="o"/>
      <w:lvlJc w:val="left"/>
      <w:pPr>
        <w:ind w:left="1655" w:hanging="360"/>
      </w:pPr>
      <w:rPr>
        <w:rFonts w:ascii="Courier New" w:hAnsi="Courier New" w:cs="Courier New" w:hint="default"/>
      </w:rPr>
    </w:lvl>
    <w:lvl w:ilvl="2" w:tplc="041F0005" w:tentative="1">
      <w:start w:val="1"/>
      <w:numFmt w:val="bullet"/>
      <w:lvlText w:val=""/>
      <w:lvlJc w:val="left"/>
      <w:pPr>
        <w:ind w:left="2375" w:hanging="360"/>
      </w:pPr>
      <w:rPr>
        <w:rFonts w:ascii="Wingdings" w:hAnsi="Wingdings" w:hint="default"/>
      </w:rPr>
    </w:lvl>
    <w:lvl w:ilvl="3" w:tplc="041F0001" w:tentative="1">
      <w:start w:val="1"/>
      <w:numFmt w:val="bullet"/>
      <w:lvlText w:val=""/>
      <w:lvlJc w:val="left"/>
      <w:pPr>
        <w:ind w:left="3095" w:hanging="360"/>
      </w:pPr>
      <w:rPr>
        <w:rFonts w:ascii="Symbol" w:hAnsi="Symbol" w:hint="default"/>
      </w:rPr>
    </w:lvl>
    <w:lvl w:ilvl="4" w:tplc="041F0003" w:tentative="1">
      <w:start w:val="1"/>
      <w:numFmt w:val="bullet"/>
      <w:lvlText w:val="o"/>
      <w:lvlJc w:val="left"/>
      <w:pPr>
        <w:ind w:left="3815" w:hanging="360"/>
      </w:pPr>
      <w:rPr>
        <w:rFonts w:ascii="Courier New" w:hAnsi="Courier New" w:cs="Courier New" w:hint="default"/>
      </w:rPr>
    </w:lvl>
    <w:lvl w:ilvl="5" w:tplc="041F0005" w:tentative="1">
      <w:start w:val="1"/>
      <w:numFmt w:val="bullet"/>
      <w:lvlText w:val=""/>
      <w:lvlJc w:val="left"/>
      <w:pPr>
        <w:ind w:left="4535" w:hanging="360"/>
      </w:pPr>
      <w:rPr>
        <w:rFonts w:ascii="Wingdings" w:hAnsi="Wingdings" w:hint="default"/>
      </w:rPr>
    </w:lvl>
    <w:lvl w:ilvl="6" w:tplc="041F0001" w:tentative="1">
      <w:start w:val="1"/>
      <w:numFmt w:val="bullet"/>
      <w:lvlText w:val=""/>
      <w:lvlJc w:val="left"/>
      <w:pPr>
        <w:ind w:left="5255" w:hanging="360"/>
      </w:pPr>
      <w:rPr>
        <w:rFonts w:ascii="Symbol" w:hAnsi="Symbol" w:hint="default"/>
      </w:rPr>
    </w:lvl>
    <w:lvl w:ilvl="7" w:tplc="041F0003" w:tentative="1">
      <w:start w:val="1"/>
      <w:numFmt w:val="bullet"/>
      <w:lvlText w:val="o"/>
      <w:lvlJc w:val="left"/>
      <w:pPr>
        <w:ind w:left="5975" w:hanging="360"/>
      </w:pPr>
      <w:rPr>
        <w:rFonts w:ascii="Courier New" w:hAnsi="Courier New" w:cs="Courier New" w:hint="default"/>
      </w:rPr>
    </w:lvl>
    <w:lvl w:ilvl="8" w:tplc="041F0005" w:tentative="1">
      <w:start w:val="1"/>
      <w:numFmt w:val="bullet"/>
      <w:lvlText w:val=""/>
      <w:lvlJc w:val="left"/>
      <w:pPr>
        <w:ind w:left="6695" w:hanging="360"/>
      </w:pPr>
      <w:rPr>
        <w:rFonts w:ascii="Wingdings" w:hAnsi="Wingdings" w:hint="default"/>
      </w:rPr>
    </w:lvl>
  </w:abstractNum>
  <w:abstractNum w:abstractNumId="1" w15:restartNumberingAfterBreak="0">
    <w:nsid w:val="5C711D0D"/>
    <w:multiLevelType w:val="hybridMultilevel"/>
    <w:tmpl w:val="7D5EE87C"/>
    <w:lvl w:ilvl="0" w:tplc="041F000F">
      <w:start w:val="1"/>
      <w:numFmt w:val="decimal"/>
      <w:lvlText w:val="%1."/>
      <w:lvlJc w:val="left"/>
      <w:pPr>
        <w:ind w:left="935" w:hanging="360"/>
      </w:pPr>
    </w:lvl>
    <w:lvl w:ilvl="1" w:tplc="041F0019" w:tentative="1">
      <w:start w:val="1"/>
      <w:numFmt w:val="lowerLetter"/>
      <w:lvlText w:val="%2."/>
      <w:lvlJc w:val="left"/>
      <w:pPr>
        <w:ind w:left="1655" w:hanging="360"/>
      </w:pPr>
    </w:lvl>
    <w:lvl w:ilvl="2" w:tplc="041F001B" w:tentative="1">
      <w:start w:val="1"/>
      <w:numFmt w:val="lowerRoman"/>
      <w:lvlText w:val="%3."/>
      <w:lvlJc w:val="right"/>
      <w:pPr>
        <w:ind w:left="2375" w:hanging="180"/>
      </w:pPr>
    </w:lvl>
    <w:lvl w:ilvl="3" w:tplc="041F000F" w:tentative="1">
      <w:start w:val="1"/>
      <w:numFmt w:val="decimal"/>
      <w:lvlText w:val="%4."/>
      <w:lvlJc w:val="left"/>
      <w:pPr>
        <w:ind w:left="3095" w:hanging="360"/>
      </w:pPr>
    </w:lvl>
    <w:lvl w:ilvl="4" w:tplc="041F0019" w:tentative="1">
      <w:start w:val="1"/>
      <w:numFmt w:val="lowerLetter"/>
      <w:lvlText w:val="%5."/>
      <w:lvlJc w:val="left"/>
      <w:pPr>
        <w:ind w:left="3815" w:hanging="360"/>
      </w:pPr>
    </w:lvl>
    <w:lvl w:ilvl="5" w:tplc="041F001B" w:tentative="1">
      <w:start w:val="1"/>
      <w:numFmt w:val="lowerRoman"/>
      <w:lvlText w:val="%6."/>
      <w:lvlJc w:val="right"/>
      <w:pPr>
        <w:ind w:left="4535" w:hanging="180"/>
      </w:pPr>
    </w:lvl>
    <w:lvl w:ilvl="6" w:tplc="041F000F" w:tentative="1">
      <w:start w:val="1"/>
      <w:numFmt w:val="decimal"/>
      <w:lvlText w:val="%7."/>
      <w:lvlJc w:val="left"/>
      <w:pPr>
        <w:ind w:left="5255" w:hanging="360"/>
      </w:pPr>
    </w:lvl>
    <w:lvl w:ilvl="7" w:tplc="041F0019" w:tentative="1">
      <w:start w:val="1"/>
      <w:numFmt w:val="lowerLetter"/>
      <w:lvlText w:val="%8."/>
      <w:lvlJc w:val="left"/>
      <w:pPr>
        <w:ind w:left="5975" w:hanging="360"/>
      </w:pPr>
    </w:lvl>
    <w:lvl w:ilvl="8" w:tplc="041F001B" w:tentative="1">
      <w:start w:val="1"/>
      <w:numFmt w:val="lowerRoman"/>
      <w:lvlText w:val="%9."/>
      <w:lvlJc w:val="right"/>
      <w:pPr>
        <w:ind w:left="6695" w:hanging="180"/>
      </w:pPr>
    </w:lvl>
  </w:abstractNum>
  <w:abstractNum w:abstractNumId="2" w15:restartNumberingAfterBreak="0">
    <w:nsid w:val="7B343F8F"/>
    <w:multiLevelType w:val="hybridMultilevel"/>
    <w:tmpl w:val="23E6850A"/>
    <w:lvl w:ilvl="0" w:tplc="041F0011">
      <w:start w:val="1"/>
      <w:numFmt w:val="decimal"/>
      <w:lvlText w:val="%1)"/>
      <w:lvlJc w:val="left"/>
      <w:pPr>
        <w:ind w:left="935" w:hanging="360"/>
      </w:pPr>
    </w:lvl>
    <w:lvl w:ilvl="1" w:tplc="041F0019" w:tentative="1">
      <w:start w:val="1"/>
      <w:numFmt w:val="lowerLetter"/>
      <w:lvlText w:val="%2."/>
      <w:lvlJc w:val="left"/>
      <w:pPr>
        <w:ind w:left="1655" w:hanging="360"/>
      </w:pPr>
    </w:lvl>
    <w:lvl w:ilvl="2" w:tplc="041F001B" w:tentative="1">
      <w:start w:val="1"/>
      <w:numFmt w:val="lowerRoman"/>
      <w:lvlText w:val="%3."/>
      <w:lvlJc w:val="right"/>
      <w:pPr>
        <w:ind w:left="2375" w:hanging="180"/>
      </w:pPr>
    </w:lvl>
    <w:lvl w:ilvl="3" w:tplc="041F000F" w:tentative="1">
      <w:start w:val="1"/>
      <w:numFmt w:val="decimal"/>
      <w:lvlText w:val="%4."/>
      <w:lvlJc w:val="left"/>
      <w:pPr>
        <w:ind w:left="3095" w:hanging="360"/>
      </w:pPr>
    </w:lvl>
    <w:lvl w:ilvl="4" w:tplc="041F0019" w:tentative="1">
      <w:start w:val="1"/>
      <w:numFmt w:val="lowerLetter"/>
      <w:lvlText w:val="%5."/>
      <w:lvlJc w:val="left"/>
      <w:pPr>
        <w:ind w:left="3815" w:hanging="360"/>
      </w:pPr>
    </w:lvl>
    <w:lvl w:ilvl="5" w:tplc="041F001B" w:tentative="1">
      <w:start w:val="1"/>
      <w:numFmt w:val="lowerRoman"/>
      <w:lvlText w:val="%6."/>
      <w:lvlJc w:val="right"/>
      <w:pPr>
        <w:ind w:left="4535" w:hanging="180"/>
      </w:pPr>
    </w:lvl>
    <w:lvl w:ilvl="6" w:tplc="041F000F" w:tentative="1">
      <w:start w:val="1"/>
      <w:numFmt w:val="decimal"/>
      <w:lvlText w:val="%7."/>
      <w:lvlJc w:val="left"/>
      <w:pPr>
        <w:ind w:left="5255" w:hanging="360"/>
      </w:pPr>
    </w:lvl>
    <w:lvl w:ilvl="7" w:tplc="041F0019" w:tentative="1">
      <w:start w:val="1"/>
      <w:numFmt w:val="lowerLetter"/>
      <w:lvlText w:val="%8."/>
      <w:lvlJc w:val="left"/>
      <w:pPr>
        <w:ind w:left="5975" w:hanging="360"/>
      </w:pPr>
    </w:lvl>
    <w:lvl w:ilvl="8" w:tplc="041F001B" w:tentative="1">
      <w:start w:val="1"/>
      <w:numFmt w:val="lowerRoman"/>
      <w:lvlText w:val="%9."/>
      <w:lvlJc w:val="right"/>
      <w:pPr>
        <w:ind w:left="6695" w:hanging="180"/>
      </w:pPr>
    </w:lvl>
  </w:abstractNum>
  <w:num w:numId="1" w16cid:durableId="348607800">
    <w:abstractNumId w:val="0"/>
  </w:num>
  <w:num w:numId="2" w16cid:durableId="720835401">
    <w:abstractNumId w:val="1"/>
  </w:num>
  <w:num w:numId="3" w16cid:durableId="1162545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5D"/>
    <w:rsid w:val="0008416F"/>
    <w:rsid w:val="0009669E"/>
    <w:rsid w:val="000A302F"/>
    <w:rsid w:val="000B0C9F"/>
    <w:rsid w:val="000E2B6E"/>
    <w:rsid w:val="00105E67"/>
    <w:rsid w:val="001119D3"/>
    <w:rsid w:val="00165C74"/>
    <w:rsid w:val="001734B1"/>
    <w:rsid w:val="00193DE4"/>
    <w:rsid w:val="001A358C"/>
    <w:rsid w:val="001C3924"/>
    <w:rsid w:val="00202B83"/>
    <w:rsid w:val="00270E31"/>
    <w:rsid w:val="00292FCC"/>
    <w:rsid w:val="002C61AB"/>
    <w:rsid w:val="002E0DA9"/>
    <w:rsid w:val="002F247D"/>
    <w:rsid w:val="0030077E"/>
    <w:rsid w:val="00301855"/>
    <w:rsid w:val="00316957"/>
    <w:rsid w:val="003300F5"/>
    <w:rsid w:val="00335FB4"/>
    <w:rsid w:val="00351226"/>
    <w:rsid w:val="00353927"/>
    <w:rsid w:val="003A1136"/>
    <w:rsid w:val="003C7EBC"/>
    <w:rsid w:val="004320DD"/>
    <w:rsid w:val="004373CA"/>
    <w:rsid w:val="00454A5D"/>
    <w:rsid w:val="004861BD"/>
    <w:rsid w:val="004D7F9B"/>
    <w:rsid w:val="004E4B6A"/>
    <w:rsid w:val="00523E6F"/>
    <w:rsid w:val="00525115"/>
    <w:rsid w:val="00561807"/>
    <w:rsid w:val="00574E3E"/>
    <w:rsid w:val="005761B8"/>
    <w:rsid w:val="005D3332"/>
    <w:rsid w:val="00604191"/>
    <w:rsid w:val="00615F0C"/>
    <w:rsid w:val="00637E18"/>
    <w:rsid w:val="00677FEB"/>
    <w:rsid w:val="006920F6"/>
    <w:rsid w:val="006F7F27"/>
    <w:rsid w:val="00772CCC"/>
    <w:rsid w:val="007D7054"/>
    <w:rsid w:val="00823AF5"/>
    <w:rsid w:val="008B5524"/>
    <w:rsid w:val="00904839"/>
    <w:rsid w:val="00927ECA"/>
    <w:rsid w:val="00955039"/>
    <w:rsid w:val="00955693"/>
    <w:rsid w:val="0096460D"/>
    <w:rsid w:val="009728DE"/>
    <w:rsid w:val="009A6AF2"/>
    <w:rsid w:val="009D2ECF"/>
    <w:rsid w:val="00A13A10"/>
    <w:rsid w:val="00A26FE5"/>
    <w:rsid w:val="00A30CC2"/>
    <w:rsid w:val="00A4124B"/>
    <w:rsid w:val="00A52512"/>
    <w:rsid w:val="00A645DD"/>
    <w:rsid w:val="00AF4C6D"/>
    <w:rsid w:val="00AF70A9"/>
    <w:rsid w:val="00B568DE"/>
    <w:rsid w:val="00BE5A8F"/>
    <w:rsid w:val="00BE61EB"/>
    <w:rsid w:val="00C04438"/>
    <w:rsid w:val="00C063D4"/>
    <w:rsid w:val="00C22AFF"/>
    <w:rsid w:val="00C26285"/>
    <w:rsid w:val="00C30DF5"/>
    <w:rsid w:val="00C829B1"/>
    <w:rsid w:val="00C84202"/>
    <w:rsid w:val="00C84340"/>
    <w:rsid w:val="00C94A33"/>
    <w:rsid w:val="00C94CEE"/>
    <w:rsid w:val="00CD4B30"/>
    <w:rsid w:val="00CE4552"/>
    <w:rsid w:val="00D37817"/>
    <w:rsid w:val="00D54AFA"/>
    <w:rsid w:val="00D56348"/>
    <w:rsid w:val="00D62B92"/>
    <w:rsid w:val="00D85BF0"/>
    <w:rsid w:val="00DA3754"/>
    <w:rsid w:val="00DA7438"/>
    <w:rsid w:val="00DC356C"/>
    <w:rsid w:val="00E13346"/>
    <w:rsid w:val="00E27442"/>
    <w:rsid w:val="00E620B3"/>
    <w:rsid w:val="00F174AD"/>
    <w:rsid w:val="00F64F6D"/>
    <w:rsid w:val="00FB42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CBD1"/>
  <w15:docId w15:val="{9D7414D7-819E-48BB-A967-0E9A6D95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A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54A5D"/>
  </w:style>
  <w:style w:type="paragraph" w:styleId="Footer">
    <w:name w:val="footer"/>
    <w:basedOn w:val="Normal"/>
    <w:link w:val="FooterChar"/>
    <w:uiPriority w:val="99"/>
    <w:unhideWhenUsed/>
    <w:rsid w:val="00454A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54A5D"/>
  </w:style>
  <w:style w:type="paragraph" w:styleId="ListParagraph">
    <w:name w:val="List Paragraph"/>
    <w:basedOn w:val="Normal"/>
    <w:uiPriority w:val="34"/>
    <w:qFormat/>
    <w:rsid w:val="00E620B3"/>
    <w:pPr>
      <w:ind w:left="720"/>
      <w:contextualSpacing/>
    </w:pPr>
  </w:style>
  <w:style w:type="table" w:styleId="TableGrid">
    <w:name w:val="Table Grid"/>
    <w:basedOn w:val="TableNormal"/>
    <w:uiPriority w:val="39"/>
    <w:rsid w:val="00FB4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4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B6A"/>
    <w:rPr>
      <w:rFonts w:ascii="Tahoma" w:hAnsi="Tahoma" w:cs="Tahoma"/>
      <w:sz w:val="16"/>
      <w:szCs w:val="16"/>
    </w:rPr>
  </w:style>
  <w:style w:type="table" w:customStyle="1" w:styleId="TabloKlavuzu1">
    <w:name w:val="Tablo Kılavuzu1"/>
    <w:basedOn w:val="TableNormal"/>
    <w:next w:val="TableGrid"/>
    <w:uiPriority w:val="39"/>
    <w:rsid w:val="00E27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CC2"/>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BodyTextChar">
    <w:name w:val="Body Text Char"/>
    <w:basedOn w:val="DefaultParagraphFont"/>
    <w:link w:val="BodyText"/>
    <w:rsid w:val="00A30CC2"/>
    <w:rPr>
      <w:rFonts w:ascii="Times New Roman" w:eastAsia="Times New Roman" w:hAnsi="Times New Roman" w:cs="Times New Roman"/>
      <w:sz w:val="20"/>
      <w:szCs w:val="20"/>
      <w:lang w:eastAsia="tr-TR"/>
    </w:rPr>
  </w:style>
  <w:style w:type="paragraph" w:styleId="BodyTextIndent">
    <w:name w:val="Body Text Indent"/>
    <w:basedOn w:val="Normal"/>
    <w:link w:val="BodyTextIndentChar"/>
    <w:rsid w:val="00A30CC2"/>
    <w:pPr>
      <w:tabs>
        <w:tab w:val="left" w:pos="-46"/>
      </w:tabs>
      <w:spacing w:after="0" w:line="240" w:lineRule="auto"/>
      <w:ind w:left="5664"/>
      <w:jc w:val="both"/>
    </w:pPr>
    <w:rPr>
      <w:rFonts w:ascii="Times New Roman" w:eastAsia="Times New Roman" w:hAnsi="Times New Roman" w:cs="Times New Roman"/>
      <w:sz w:val="24"/>
      <w:szCs w:val="20"/>
      <w:lang w:eastAsia="tr-TR"/>
    </w:rPr>
  </w:style>
  <w:style w:type="character" w:customStyle="1" w:styleId="BodyTextIndentChar">
    <w:name w:val="Body Text Indent Char"/>
    <w:basedOn w:val="DefaultParagraphFont"/>
    <w:link w:val="BodyTextIndent"/>
    <w:rsid w:val="00A30CC2"/>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361145">
      <w:bodyDiv w:val="1"/>
      <w:marLeft w:val="0"/>
      <w:marRight w:val="0"/>
      <w:marTop w:val="0"/>
      <w:marBottom w:val="0"/>
      <w:divBdr>
        <w:top w:val="none" w:sz="0" w:space="0" w:color="auto"/>
        <w:left w:val="none" w:sz="0" w:space="0" w:color="auto"/>
        <w:bottom w:val="none" w:sz="0" w:space="0" w:color="auto"/>
        <w:right w:val="none" w:sz="0" w:space="0" w:color="auto"/>
      </w:divBdr>
    </w:div>
    <w:div w:id="1815096415">
      <w:bodyDiv w:val="1"/>
      <w:marLeft w:val="0"/>
      <w:marRight w:val="0"/>
      <w:marTop w:val="0"/>
      <w:marBottom w:val="0"/>
      <w:divBdr>
        <w:top w:val="none" w:sz="0" w:space="0" w:color="auto"/>
        <w:left w:val="none" w:sz="0" w:space="0" w:color="auto"/>
        <w:bottom w:val="none" w:sz="0" w:space="0" w:color="auto"/>
        <w:right w:val="none" w:sz="0" w:space="0" w:color="auto"/>
      </w:divBdr>
    </w:div>
    <w:div w:id="20163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3DD0E-238E-4BC0-9C20-6CC8CB1F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KANTAŞ YILMAZ</dc:creator>
  <cp:lastModifiedBy>FATMA KANTAŞ YILMAZ</cp:lastModifiedBy>
  <cp:revision>2</cp:revision>
  <cp:lastPrinted>2025-10-24T10:09:00Z</cp:lastPrinted>
  <dcterms:created xsi:type="dcterms:W3CDTF">2025-10-24T10:11:00Z</dcterms:created>
  <dcterms:modified xsi:type="dcterms:W3CDTF">2025-10-24T10:11:00Z</dcterms:modified>
</cp:coreProperties>
</file>